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33C" w:rsidRDefault="003C5205">
      <w:pPr>
        <w:pStyle w:val="a3"/>
        <w:tabs>
          <w:tab w:val="left" w:pos="7125"/>
        </w:tabs>
        <w:spacing w:line="520" w:lineRule="exact"/>
        <w:rPr>
          <w:rFonts w:ascii="方正小标宋_GBK" w:eastAsia="方正小标宋_GBK" w:hAnsiTheme="minorEastAsia"/>
          <w:b/>
          <w:sz w:val="32"/>
          <w:szCs w:val="32"/>
        </w:rPr>
      </w:pPr>
      <w:r>
        <w:rPr>
          <w:rFonts w:ascii="仿宋_gb2312" w:eastAsia="仿宋_gb2312" w:hAnsi="仿宋" w:cstheme="minorBidi" w:hint="eastAsia"/>
          <w:b/>
          <w:sz w:val="28"/>
          <w:szCs w:val="28"/>
        </w:rPr>
        <w:t xml:space="preserve">附件2： </w:t>
      </w:r>
      <w:r>
        <w:rPr>
          <w:rFonts w:ascii="方正小标宋_GBK" w:eastAsia="方正小标宋_GBK" w:hAnsiTheme="minorEastAsia" w:hint="eastAsia"/>
          <w:b/>
          <w:sz w:val="32"/>
          <w:szCs w:val="32"/>
        </w:rPr>
        <w:t xml:space="preserve">      第六届（2018年）全国高职高专院校</w:t>
      </w:r>
      <w:proofErr w:type="gramStart"/>
      <w:r>
        <w:rPr>
          <w:rFonts w:ascii="方正小标宋_GBK" w:eastAsia="方正小标宋_GBK" w:hAnsiTheme="minorEastAsia" w:hint="eastAsia"/>
          <w:b/>
          <w:sz w:val="32"/>
          <w:szCs w:val="32"/>
        </w:rPr>
        <w:t>思政课</w:t>
      </w:r>
      <w:proofErr w:type="gramEnd"/>
      <w:r>
        <w:rPr>
          <w:rFonts w:ascii="方正小标宋_GBK" w:eastAsia="方正小标宋_GBK" w:hAnsiTheme="minorEastAsia" w:hint="eastAsia"/>
          <w:b/>
          <w:sz w:val="32"/>
          <w:szCs w:val="32"/>
        </w:rPr>
        <w:t>联盟年会参会回执</w:t>
      </w:r>
    </w:p>
    <w:p w:rsidR="00D8333C" w:rsidRDefault="003C5205">
      <w:pPr>
        <w:spacing w:line="56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 xml:space="preserve">省级联络单位：                           填表人：               联系手机： </w:t>
      </w:r>
    </w:p>
    <w:tbl>
      <w:tblPr>
        <w:tblW w:w="13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716"/>
        <w:gridCol w:w="2378"/>
        <w:gridCol w:w="1250"/>
        <w:gridCol w:w="1567"/>
        <w:gridCol w:w="2546"/>
        <w:gridCol w:w="1095"/>
        <w:gridCol w:w="1095"/>
        <w:gridCol w:w="1671"/>
      </w:tblGrid>
      <w:tr w:rsidR="00D8333C">
        <w:trPr>
          <w:trHeight w:val="866"/>
          <w:jc w:val="center"/>
        </w:trPr>
        <w:tc>
          <w:tcPr>
            <w:tcW w:w="1591" w:type="dxa"/>
            <w:vAlign w:val="center"/>
          </w:tcPr>
          <w:p w:rsidR="00D8333C" w:rsidRDefault="003C5205">
            <w:pPr>
              <w:spacing w:line="5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姓名</w:t>
            </w:r>
          </w:p>
        </w:tc>
        <w:tc>
          <w:tcPr>
            <w:tcW w:w="716" w:type="dxa"/>
            <w:vAlign w:val="center"/>
          </w:tcPr>
          <w:p w:rsidR="00D8333C" w:rsidRDefault="003C5205">
            <w:pPr>
              <w:spacing w:line="5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性别</w:t>
            </w:r>
          </w:p>
        </w:tc>
        <w:tc>
          <w:tcPr>
            <w:tcW w:w="2378" w:type="dxa"/>
            <w:vAlign w:val="center"/>
          </w:tcPr>
          <w:p w:rsidR="00D8333C" w:rsidRDefault="003C5205">
            <w:pPr>
              <w:spacing w:line="5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单位部门</w:t>
            </w:r>
          </w:p>
        </w:tc>
        <w:tc>
          <w:tcPr>
            <w:tcW w:w="1250" w:type="dxa"/>
            <w:vAlign w:val="center"/>
          </w:tcPr>
          <w:p w:rsidR="00D8333C" w:rsidRDefault="003C5205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职务</w:t>
            </w:r>
          </w:p>
          <w:p w:rsidR="00D8333C" w:rsidRDefault="003C5205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/职称</w:t>
            </w:r>
          </w:p>
        </w:tc>
        <w:tc>
          <w:tcPr>
            <w:tcW w:w="1567" w:type="dxa"/>
            <w:vAlign w:val="center"/>
          </w:tcPr>
          <w:p w:rsidR="00D8333C" w:rsidRDefault="003C5205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手机</w:t>
            </w:r>
          </w:p>
        </w:tc>
        <w:tc>
          <w:tcPr>
            <w:tcW w:w="2546" w:type="dxa"/>
            <w:vAlign w:val="center"/>
          </w:tcPr>
          <w:p w:rsidR="00D8333C" w:rsidRDefault="003C5205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电子邮箱</w:t>
            </w:r>
          </w:p>
        </w:tc>
        <w:tc>
          <w:tcPr>
            <w:tcW w:w="1095" w:type="dxa"/>
            <w:vAlign w:val="center"/>
          </w:tcPr>
          <w:p w:rsidR="00D8333C" w:rsidRDefault="003C5205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是否参加实践研修</w:t>
            </w:r>
          </w:p>
        </w:tc>
        <w:tc>
          <w:tcPr>
            <w:tcW w:w="1095" w:type="dxa"/>
            <w:vAlign w:val="center"/>
          </w:tcPr>
          <w:p w:rsidR="00D8333C" w:rsidRDefault="003C5205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住宿要求</w:t>
            </w:r>
          </w:p>
          <w:p w:rsidR="00D8333C" w:rsidRDefault="003C5205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（单/合）</w:t>
            </w:r>
          </w:p>
        </w:tc>
        <w:tc>
          <w:tcPr>
            <w:tcW w:w="1671" w:type="dxa"/>
            <w:vAlign w:val="center"/>
          </w:tcPr>
          <w:p w:rsidR="00D8333C" w:rsidRDefault="003C5205">
            <w:pPr>
              <w:spacing w:line="36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往返交通信息</w:t>
            </w:r>
          </w:p>
        </w:tc>
      </w:tr>
      <w:tr w:rsidR="00D8333C">
        <w:trPr>
          <w:trHeight w:val="275"/>
          <w:jc w:val="center"/>
        </w:trPr>
        <w:tc>
          <w:tcPr>
            <w:tcW w:w="1591" w:type="dxa"/>
            <w:vMerge w:val="restart"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78" w:type="dxa"/>
            <w:vMerge w:val="restart"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50" w:type="dxa"/>
            <w:vMerge w:val="restart"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67" w:type="dxa"/>
            <w:vMerge w:val="restart"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46" w:type="dxa"/>
            <w:vMerge w:val="restart"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D8333C" w:rsidRDefault="00D8333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D8333C" w:rsidRDefault="00D8333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D8333C" w:rsidRDefault="003C520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往：</w:t>
            </w:r>
          </w:p>
        </w:tc>
      </w:tr>
      <w:tr w:rsidR="00D8333C">
        <w:trPr>
          <w:trHeight w:val="207"/>
          <w:jc w:val="center"/>
        </w:trPr>
        <w:tc>
          <w:tcPr>
            <w:tcW w:w="1591" w:type="dxa"/>
            <w:vMerge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6" w:type="dxa"/>
            <w:vMerge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78" w:type="dxa"/>
            <w:vMerge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50" w:type="dxa"/>
            <w:vMerge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67" w:type="dxa"/>
            <w:vMerge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46" w:type="dxa"/>
            <w:vMerge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5" w:type="dxa"/>
            <w:vMerge/>
            <w:vAlign w:val="center"/>
          </w:tcPr>
          <w:p w:rsidR="00D8333C" w:rsidRDefault="00D8333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5" w:type="dxa"/>
            <w:vMerge/>
            <w:vAlign w:val="center"/>
          </w:tcPr>
          <w:p w:rsidR="00D8333C" w:rsidRDefault="00D8333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D8333C" w:rsidRDefault="003C520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返：</w:t>
            </w:r>
          </w:p>
        </w:tc>
      </w:tr>
      <w:tr w:rsidR="00D8333C">
        <w:trPr>
          <w:trHeight w:val="275"/>
          <w:jc w:val="center"/>
        </w:trPr>
        <w:tc>
          <w:tcPr>
            <w:tcW w:w="1591" w:type="dxa"/>
            <w:vMerge w:val="restart"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78" w:type="dxa"/>
            <w:vMerge w:val="restart"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50" w:type="dxa"/>
            <w:vMerge w:val="restart"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67" w:type="dxa"/>
            <w:vMerge w:val="restart"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46" w:type="dxa"/>
            <w:vMerge w:val="restart"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D8333C" w:rsidRDefault="00D8333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D8333C" w:rsidRDefault="00D8333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D8333C" w:rsidRDefault="003C520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往：</w:t>
            </w:r>
          </w:p>
        </w:tc>
      </w:tr>
      <w:tr w:rsidR="00D8333C">
        <w:trPr>
          <w:trHeight w:val="207"/>
          <w:jc w:val="center"/>
        </w:trPr>
        <w:tc>
          <w:tcPr>
            <w:tcW w:w="1591" w:type="dxa"/>
            <w:vMerge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6" w:type="dxa"/>
            <w:vMerge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78" w:type="dxa"/>
            <w:vMerge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50" w:type="dxa"/>
            <w:vMerge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67" w:type="dxa"/>
            <w:vMerge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46" w:type="dxa"/>
            <w:vMerge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5" w:type="dxa"/>
            <w:vMerge/>
            <w:vAlign w:val="center"/>
          </w:tcPr>
          <w:p w:rsidR="00D8333C" w:rsidRDefault="00D8333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5" w:type="dxa"/>
            <w:vMerge/>
            <w:vAlign w:val="center"/>
          </w:tcPr>
          <w:p w:rsidR="00D8333C" w:rsidRDefault="00D8333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D8333C" w:rsidRDefault="003C520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返：</w:t>
            </w:r>
          </w:p>
        </w:tc>
      </w:tr>
      <w:tr w:rsidR="00D8333C">
        <w:trPr>
          <w:trHeight w:val="275"/>
          <w:jc w:val="center"/>
        </w:trPr>
        <w:tc>
          <w:tcPr>
            <w:tcW w:w="1591" w:type="dxa"/>
            <w:vMerge w:val="restart"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78" w:type="dxa"/>
            <w:vMerge w:val="restart"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50" w:type="dxa"/>
            <w:vMerge w:val="restart"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67" w:type="dxa"/>
            <w:vMerge w:val="restart"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46" w:type="dxa"/>
            <w:vMerge w:val="restart"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D8333C" w:rsidRDefault="00D8333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D8333C" w:rsidRDefault="00D8333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D8333C" w:rsidRDefault="003C520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往：</w:t>
            </w:r>
          </w:p>
        </w:tc>
      </w:tr>
      <w:tr w:rsidR="00D8333C">
        <w:trPr>
          <w:trHeight w:val="207"/>
          <w:jc w:val="center"/>
        </w:trPr>
        <w:tc>
          <w:tcPr>
            <w:tcW w:w="1591" w:type="dxa"/>
            <w:vMerge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6" w:type="dxa"/>
            <w:vMerge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78" w:type="dxa"/>
            <w:vMerge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50" w:type="dxa"/>
            <w:vMerge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67" w:type="dxa"/>
            <w:vMerge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46" w:type="dxa"/>
            <w:vMerge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5" w:type="dxa"/>
            <w:vMerge/>
            <w:vAlign w:val="center"/>
          </w:tcPr>
          <w:p w:rsidR="00D8333C" w:rsidRDefault="00D8333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5" w:type="dxa"/>
            <w:vMerge/>
            <w:vAlign w:val="center"/>
          </w:tcPr>
          <w:p w:rsidR="00D8333C" w:rsidRDefault="00D8333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D8333C" w:rsidRDefault="003C520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返：</w:t>
            </w:r>
          </w:p>
        </w:tc>
      </w:tr>
      <w:tr w:rsidR="00D8333C">
        <w:trPr>
          <w:trHeight w:val="275"/>
          <w:jc w:val="center"/>
        </w:trPr>
        <w:tc>
          <w:tcPr>
            <w:tcW w:w="1591" w:type="dxa"/>
            <w:vMerge w:val="restart"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78" w:type="dxa"/>
            <w:vMerge w:val="restart"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50" w:type="dxa"/>
            <w:vMerge w:val="restart"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67" w:type="dxa"/>
            <w:vMerge w:val="restart"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46" w:type="dxa"/>
            <w:vMerge w:val="restart"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D8333C" w:rsidRDefault="00D8333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D8333C" w:rsidRDefault="00D8333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D8333C" w:rsidRDefault="003C520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往：</w:t>
            </w:r>
          </w:p>
        </w:tc>
      </w:tr>
      <w:tr w:rsidR="00D8333C">
        <w:trPr>
          <w:trHeight w:val="207"/>
          <w:jc w:val="center"/>
        </w:trPr>
        <w:tc>
          <w:tcPr>
            <w:tcW w:w="1591" w:type="dxa"/>
            <w:vMerge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6" w:type="dxa"/>
            <w:vMerge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78" w:type="dxa"/>
            <w:vMerge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50" w:type="dxa"/>
            <w:vMerge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67" w:type="dxa"/>
            <w:vMerge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46" w:type="dxa"/>
            <w:vMerge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5" w:type="dxa"/>
            <w:vMerge/>
            <w:vAlign w:val="center"/>
          </w:tcPr>
          <w:p w:rsidR="00D8333C" w:rsidRDefault="00D8333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5" w:type="dxa"/>
            <w:vMerge/>
            <w:vAlign w:val="center"/>
          </w:tcPr>
          <w:p w:rsidR="00D8333C" w:rsidRDefault="00D8333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D8333C" w:rsidRDefault="003C520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返：</w:t>
            </w:r>
          </w:p>
        </w:tc>
      </w:tr>
      <w:tr w:rsidR="00D8333C">
        <w:trPr>
          <w:trHeight w:val="275"/>
          <w:jc w:val="center"/>
        </w:trPr>
        <w:tc>
          <w:tcPr>
            <w:tcW w:w="1591" w:type="dxa"/>
            <w:vMerge w:val="restart"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78" w:type="dxa"/>
            <w:vMerge w:val="restart"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50" w:type="dxa"/>
            <w:vMerge w:val="restart"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67" w:type="dxa"/>
            <w:vMerge w:val="restart"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46" w:type="dxa"/>
            <w:vMerge w:val="restart"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D8333C" w:rsidRDefault="00D8333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D8333C" w:rsidRDefault="00D8333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D8333C" w:rsidRDefault="003C520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往：</w:t>
            </w:r>
          </w:p>
        </w:tc>
      </w:tr>
      <w:tr w:rsidR="00D8333C">
        <w:trPr>
          <w:trHeight w:val="207"/>
          <w:jc w:val="center"/>
        </w:trPr>
        <w:tc>
          <w:tcPr>
            <w:tcW w:w="1591" w:type="dxa"/>
            <w:vMerge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6" w:type="dxa"/>
            <w:vMerge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78" w:type="dxa"/>
            <w:vMerge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50" w:type="dxa"/>
            <w:vMerge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67" w:type="dxa"/>
            <w:vMerge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46" w:type="dxa"/>
            <w:vMerge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5" w:type="dxa"/>
            <w:vMerge/>
            <w:vAlign w:val="center"/>
          </w:tcPr>
          <w:p w:rsidR="00D8333C" w:rsidRDefault="00D8333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5" w:type="dxa"/>
            <w:vMerge/>
            <w:vAlign w:val="center"/>
          </w:tcPr>
          <w:p w:rsidR="00D8333C" w:rsidRDefault="00D8333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D8333C" w:rsidRDefault="003C520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返：</w:t>
            </w:r>
          </w:p>
        </w:tc>
      </w:tr>
      <w:tr w:rsidR="00D8333C">
        <w:trPr>
          <w:trHeight w:val="275"/>
          <w:jc w:val="center"/>
        </w:trPr>
        <w:tc>
          <w:tcPr>
            <w:tcW w:w="1591" w:type="dxa"/>
            <w:vMerge w:val="restart"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78" w:type="dxa"/>
            <w:vMerge w:val="restart"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50" w:type="dxa"/>
            <w:vMerge w:val="restart"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67" w:type="dxa"/>
            <w:vMerge w:val="restart"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46" w:type="dxa"/>
            <w:vMerge w:val="restart"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D8333C" w:rsidRDefault="00D8333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D8333C" w:rsidRDefault="00D8333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D8333C" w:rsidRDefault="003C520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往：</w:t>
            </w:r>
          </w:p>
        </w:tc>
      </w:tr>
      <w:tr w:rsidR="00D8333C">
        <w:trPr>
          <w:trHeight w:val="207"/>
          <w:jc w:val="center"/>
        </w:trPr>
        <w:tc>
          <w:tcPr>
            <w:tcW w:w="1591" w:type="dxa"/>
            <w:vMerge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6" w:type="dxa"/>
            <w:vMerge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78" w:type="dxa"/>
            <w:vMerge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50" w:type="dxa"/>
            <w:vMerge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67" w:type="dxa"/>
            <w:vMerge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46" w:type="dxa"/>
            <w:vMerge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5" w:type="dxa"/>
            <w:vMerge/>
            <w:vAlign w:val="center"/>
          </w:tcPr>
          <w:p w:rsidR="00D8333C" w:rsidRDefault="00D8333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5" w:type="dxa"/>
            <w:vMerge/>
            <w:vAlign w:val="center"/>
          </w:tcPr>
          <w:p w:rsidR="00D8333C" w:rsidRDefault="00D8333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D8333C" w:rsidRDefault="003C520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返：</w:t>
            </w:r>
          </w:p>
        </w:tc>
      </w:tr>
      <w:tr w:rsidR="00D8333C">
        <w:trPr>
          <w:trHeight w:val="275"/>
          <w:jc w:val="center"/>
        </w:trPr>
        <w:tc>
          <w:tcPr>
            <w:tcW w:w="1591" w:type="dxa"/>
            <w:vMerge w:val="restart"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78" w:type="dxa"/>
            <w:vMerge w:val="restart"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50" w:type="dxa"/>
            <w:vMerge w:val="restart"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67" w:type="dxa"/>
            <w:vMerge w:val="restart"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46" w:type="dxa"/>
            <w:vMerge w:val="restart"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D8333C" w:rsidRDefault="00D8333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5" w:type="dxa"/>
            <w:vMerge w:val="restart"/>
            <w:vAlign w:val="center"/>
          </w:tcPr>
          <w:p w:rsidR="00D8333C" w:rsidRDefault="00D8333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D8333C" w:rsidRDefault="003C520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往：</w:t>
            </w:r>
          </w:p>
        </w:tc>
      </w:tr>
      <w:tr w:rsidR="00D8333C">
        <w:trPr>
          <w:trHeight w:val="207"/>
          <w:jc w:val="center"/>
        </w:trPr>
        <w:tc>
          <w:tcPr>
            <w:tcW w:w="1591" w:type="dxa"/>
            <w:vMerge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716" w:type="dxa"/>
            <w:vMerge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378" w:type="dxa"/>
            <w:vMerge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250" w:type="dxa"/>
            <w:vMerge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567" w:type="dxa"/>
            <w:vMerge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546" w:type="dxa"/>
            <w:vMerge/>
            <w:vAlign w:val="center"/>
          </w:tcPr>
          <w:p w:rsidR="00D8333C" w:rsidRDefault="00D8333C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5" w:type="dxa"/>
            <w:vMerge/>
            <w:vAlign w:val="center"/>
          </w:tcPr>
          <w:p w:rsidR="00D8333C" w:rsidRDefault="00D8333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095" w:type="dxa"/>
            <w:vMerge/>
            <w:vAlign w:val="center"/>
          </w:tcPr>
          <w:p w:rsidR="00D8333C" w:rsidRDefault="00D8333C">
            <w:pPr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D8333C" w:rsidRDefault="003C5205">
            <w:pPr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返：</w:t>
            </w:r>
          </w:p>
        </w:tc>
      </w:tr>
    </w:tbl>
    <w:p w:rsidR="00D8333C" w:rsidRDefault="00D8333C">
      <w:pPr>
        <w:rPr>
          <w:rFonts w:ascii="仿宋" w:eastAsia="仿宋" w:hAnsi="仿宋" w:cs="仿宋"/>
          <w:szCs w:val="21"/>
        </w:rPr>
      </w:pPr>
    </w:p>
    <w:p w:rsidR="00D8333C" w:rsidRDefault="003C5205">
      <w:pPr>
        <w:rPr>
          <w:rFonts w:ascii="仿宋_gb2312" w:eastAsia="仿宋_gb2312" w:hAnsi="仿宋" w:cs="仿宋"/>
          <w:sz w:val="24"/>
        </w:rPr>
      </w:pPr>
      <w:r>
        <w:rPr>
          <w:rFonts w:ascii="仿宋" w:eastAsia="仿宋" w:hAnsi="仿宋" w:cs="仿宋" w:hint="eastAsia"/>
          <w:szCs w:val="21"/>
        </w:rPr>
        <w:t>反馈时间和邮箱：请各省级联络单位2</w:t>
      </w:r>
      <w:r>
        <w:rPr>
          <w:rFonts w:ascii="仿宋_gb2312" w:eastAsia="仿宋_gb2312" w:hAnsi="仿宋" w:cs="仿宋" w:hint="eastAsia"/>
          <w:sz w:val="24"/>
        </w:rPr>
        <w:t>018年11月5日前将参会人员报名汇总表电子版发会务组邮箱</w:t>
      </w:r>
      <w:r>
        <w:rPr>
          <w:rFonts w:ascii="仿宋_gb2312" w:eastAsia="仿宋_gb2312" w:hAnsi="宋体" w:cs="宋体" w:hint="eastAsia"/>
          <w:sz w:val="24"/>
        </w:rPr>
        <w:t>hhsymy@163.</w:t>
      </w:r>
      <w:proofErr w:type="gramStart"/>
      <w:r>
        <w:rPr>
          <w:rFonts w:ascii="仿宋_gb2312" w:eastAsia="仿宋_gb2312" w:hAnsi="宋体" w:cs="宋体" w:hint="eastAsia"/>
          <w:sz w:val="24"/>
        </w:rPr>
        <w:t>com</w:t>
      </w:r>
      <w:proofErr w:type="gramEnd"/>
      <w:r>
        <w:rPr>
          <w:rFonts w:ascii="仿宋_gb2312" w:eastAsia="仿宋_gb2312" w:hAnsi="仿宋" w:cs="仿宋" w:hint="eastAsia"/>
          <w:sz w:val="24"/>
        </w:rPr>
        <w:t xml:space="preserve"> </w:t>
      </w:r>
    </w:p>
    <w:p w:rsidR="00D8333C" w:rsidRDefault="003C5205">
      <w:pPr>
        <w:pStyle w:val="a3"/>
        <w:spacing w:line="500" w:lineRule="exact"/>
        <w:rPr>
          <w:rFonts w:ascii="Arial" w:eastAsia="宋体" w:hAnsi="Arial" w:cs="Arial"/>
          <w:color w:val="222222"/>
          <w:sz w:val="30"/>
          <w:szCs w:val="30"/>
          <w:shd w:val="clear" w:color="auto" w:fill="FFFFFF"/>
        </w:rPr>
        <w:sectPr w:rsidR="00D8333C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ascii="仿宋_gb2312" w:eastAsia="仿宋_gb2312" w:hAnsi="仿宋" w:cs="仿宋" w:hint="eastAsia"/>
          <w:color w:val="222222"/>
          <w:kern w:val="0"/>
          <w:sz w:val="24"/>
          <w:shd w:val="clear" w:color="auto" w:fill="FFFFFF"/>
        </w:rPr>
        <w:t>联系人及电话：</w:t>
      </w:r>
      <w:proofErr w:type="gramStart"/>
      <w:r>
        <w:rPr>
          <w:rFonts w:ascii="仿宋_gb2312" w:eastAsia="仿宋_gb2312" w:hAnsi="仿宋" w:cs="仿宋" w:hint="eastAsia"/>
          <w:color w:val="222222"/>
          <w:kern w:val="0"/>
          <w:sz w:val="24"/>
          <w:shd w:val="clear" w:color="auto" w:fill="FFFFFF"/>
        </w:rPr>
        <w:t>乔新杰</w:t>
      </w:r>
      <w:proofErr w:type="gramEnd"/>
      <w:r>
        <w:rPr>
          <w:rFonts w:ascii="仿宋_gb2312" w:eastAsia="仿宋_gb2312" w:hAnsi="仿宋" w:cs="仿宋" w:hint="eastAsia"/>
          <w:color w:val="222222"/>
          <w:kern w:val="0"/>
          <w:sz w:val="24"/>
          <w:shd w:val="clear" w:color="auto" w:fill="FFFFFF"/>
        </w:rPr>
        <w:t xml:space="preserve"> 18530130688</w:t>
      </w:r>
    </w:p>
    <w:p w:rsidR="00D8333C" w:rsidRPr="002A77EC" w:rsidRDefault="00D8333C" w:rsidP="002A77EC">
      <w:pPr>
        <w:spacing w:line="400" w:lineRule="exact"/>
        <w:rPr>
          <w:rFonts w:ascii="宋体" w:eastAsia="宋体" w:hAnsi="宋体" w:cs="宋体"/>
          <w:b/>
          <w:color w:val="000000"/>
          <w:sz w:val="24"/>
          <w:shd w:val="clear" w:color="auto" w:fill="FFFFFF"/>
        </w:rPr>
      </w:pPr>
      <w:bookmarkStart w:id="0" w:name="_GoBack"/>
      <w:bookmarkEnd w:id="0"/>
    </w:p>
    <w:sectPr w:rsidR="00D8333C" w:rsidRPr="002A77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A87" w:rsidRDefault="006B2A87" w:rsidP="00253337">
      <w:r>
        <w:separator/>
      </w:r>
    </w:p>
  </w:endnote>
  <w:endnote w:type="continuationSeparator" w:id="0">
    <w:p w:rsidR="006B2A87" w:rsidRDefault="006B2A87" w:rsidP="00253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A87" w:rsidRDefault="006B2A87" w:rsidP="00253337">
      <w:r>
        <w:separator/>
      </w:r>
    </w:p>
  </w:footnote>
  <w:footnote w:type="continuationSeparator" w:id="0">
    <w:p w:rsidR="006B2A87" w:rsidRDefault="006B2A87" w:rsidP="0025333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enovo">
    <w15:presenceInfo w15:providerId="None" w15:userId="lenovo"/>
  </w15:person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17869"/>
    <w:rsid w:val="0003371F"/>
    <w:rsid w:val="00253337"/>
    <w:rsid w:val="002A77EC"/>
    <w:rsid w:val="003C5205"/>
    <w:rsid w:val="00630BC0"/>
    <w:rsid w:val="006B2A87"/>
    <w:rsid w:val="00A7618F"/>
    <w:rsid w:val="00D07938"/>
    <w:rsid w:val="00D8333C"/>
    <w:rsid w:val="05AC33F6"/>
    <w:rsid w:val="0CD34EA7"/>
    <w:rsid w:val="0CF94231"/>
    <w:rsid w:val="0EBC0A12"/>
    <w:rsid w:val="0F0905C0"/>
    <w:rsid w:val="15930B2F"/>
    <w:rsid w:val="177B7E18"/>
    <w:rsid w:val="17C418D1"/>
    <w:rsid w:val="21154182"/>
    <w:rsid w:val="24CC7D99"/>
    <w:rsid w:val="24EB4E13"/>
    <w:rsid w:val="2A974175"/>
    <w:rsid w:val="2AB12BDA"/>
    <w:rsid w:val="2CD41903"/>
    <w:rsid w:val="342152F0"/>
    <w:rsid w:val="37756CA1"/>
    <w:rsid w:val="38125963"/>
    <w:rsid w:val="389B4EB1"/>
    <w:rsid w:val="3B7C3401"/>
    <w:rsid w:val="3BA17869"/>
    <w:rsid w:val="3C8C0BD4"/>
    <w:rsid w:val="3FF53B96"/>
    <w:rsid w:val="406030B9"/>
    <w:rsid w:val="41D70175"/>
    <w:rsid w:val="433E7F71"/>
    <w:rsid w:val="45076AD3"/>
    <w:rsid w:val="495F5E45"/>
    <w:rsid w:val="4AC847F3"/>
    <w:rsid w:val="4F0A3088"/>
    <w:rsid w:val="4F3C13D9"/>
    <w:rsid w:val="52AA0A4E"/>
    <w:rsid w:val="52AD07A2"/>
    <w:rsid w:val="55657A8A"/>
    <w:rsid w:val="56B52C15"/>
    <w:rsid w:val="57AE3323"/>
    <w:rsid w:val="5D9122FE"/>
    <w:rsid w:val="5E0C4CE6"/>
    <w:rsid w:val="5F3F0C99"/>
    <w:rsid w:val="62A5664B"/>
    <w:rsid w:val="6566426C"/>
    <w:rsid w:val="6752241A"/>
    <w:rsid w:val="68541F37"/>
    <w:rsid w:val="688339A2"/>
    <w:rsid w:val="6C1A67B1"/>
    <w:rsid w:val="6C5A647A"/>
    <w:rsid w:val="6D535020"/>
    <w:rsid w:val="70333E60"/>
    <w:rsid w:val="70412E68"/>
    <w:rsid w:val="718657F1"/>
    <w:rsid w:val="71891973"/>
    <w:rsid w:val="75B42418"/>
    <w:rsid w:val="7ACD62CB"/>
    <w:rsid w:val="7D003980"/>
    <w:rsid w:val="7D4C67F6"/>
    <w:rsid w:val="7D9C690C"/>
    <w:rsid w:val="7EEE4764"/>
    <w:rsid w:val="7FBA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qFormat/>
    <w:rPr>
      <w:rFonts w:ascii="宋体" w:hAnsi="Courier New" w:cs="Courier New"/>
      <w:szCs w:val="21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Char"/>
    <w:rsid w:val="00253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25333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253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25333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Plain Text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qFormat/>
    <w:rPr>
      <w:rFonts w:ascii="宋体" w:hAnsi="Courier New" w:cs="Courier New"/>
      <w:szCs w:val="21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Char"/>
    <w:rsid w:val="002533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25333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2533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25333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6460;&#19993;&#36784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63</TotalTime>
  <Pages>2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下里巴人</dc:creator>
  <cp:lastModifiedBy>jiangnan</cp:lastModifiedBy>
  <cp:revision>5</cp:revision>
  <cp:lastPrinted>2018-10-18T07:21:00Z</cp:lastPrinted>
  <dcterms:created xsi:type="dcterms:W3CDTF">2018-09-06T08:25:00Z</dcterms:created>
  <dcterms:modified xsi:type="dcterms:W3CDTF">2018-10-24T01:16:00Z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